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7679" w:rsidRDefault="00967679" w:rsidP="004A7198">
      <w:pPr>
        <w:spacing w:after="0" w:line="240" w:lineRule="auto"/>
        <w:jc w:val="both"/>
        <w:rPr>
          <w:rFonts w:ascii="Times New Roman" w:hAnsi="Times New Roman"/>
          <w:noProof/>
          <w:sz w:val="28"/>
          <w:szCs w:val="28"/>
        </w:rPr>
      </w:pPr>
    </w:p>
    <w:p w:rsidR="00967679" w:rsidRPr="00967679" w:rsidRDefault="00967679" w:rsidP="00967679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val="ru-RU" w:eastAsia="ru-RU"/>
        </w:rPr>
        <w:drawing>
          <wp:inline distT="0" distB="0" distL="0" distR="0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7679" w:rsidRPr="00967679" w:rsidRDefault="00967679" w:rsidP="0096767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967679"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 w:rsidRPr="00967679"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67679" w:rsidRPr="00967679" w:rsidRDefault="00967679" w:rsidP="0096767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67679" w:rsidRPr="00967679" w:rsidRDefault="00967679" w:rsidP="0096767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967679"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967679" w:rsidRPr="00967679" w:rsidRDefault="00967679" w:rsidP="0096767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967679">
        <w:rPr>
          <w:rFonts w:ascii="Times New Roman" w:hAnsi="Times New Roman"/>
          <w:b/>
          <w:bCs/>
          <w:color w:val="000000"/>
          <w:sz w:val="28"/>
          <w:szCs w:val="28"/>
        </w:rPr>
        <w:t>13 сесія 8 скликання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67679" w:rsidRPr="00967679" w:rsidTr="00B64958">
        <w:tc>
          <w:tcPr>
            <w:tcW w:w="3190" w:type="dxa"/>
            <w:shd w:val="clear" w:color="auto" w:fill="auto"/>
            <w:hideMark/>
          </w:tcPr>
          <w:p w:rsidR="00967679" w:rsidRPr="00967679" w:rsidRDefault="00967679" w:rsidP="00967679">
            <w:pPr>
              <w:tabs>
                <w:tab w:val="left" w:pos="3990"/>
                <w:tab w:val="left" w:pos="9072"/>
              </w:tabs>
              <w:spacing w:after="0" w:line="36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96767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29.10.2021</w:t>
            </w:r>
          </w:p>
        </w:tc>
        <w:tc>
          <w:tcPr>
            <w:tcW w:w="3190" w:type="dxa"/>
            <w:shd w:val="clear" w:color="auto" w:fill="auto"/>
          </w:tcPr>
          <w:p w:rsidR="00967679" w:rsidRPr="00967679" w:rsidRDefault="00967679" w:rsidP="00967679">
            <w:pPr>
              <w:tabs>
                <w:tab w:val="left" w:pos="3990"/>
                <w:tab w:val="left" w:pos="9072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191" w:type="dxa"/>
            <w:shd w:val="clear" w:color="auto" w:fill="auto"/>
            <w:hideMark/>
          </w:tcPr>
          <w:p w:rsidR="00967679" w:rsidRPr="00967679" w:rsidRDefault="00967679" w:rsidP="00967679">
            <w:pPr>
              <w:tabs>
                <w:tab w:val="left" w:pos="3990"/>
                <w:tab w:val="left" w:pos="9072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96767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№___</w:t>
            </w:r>
          </w:p>
        </w:tc>
      </w:tr>
    </w:tbl>
    <w:p w:rsidR="00967679" w:rsidRDefault="00967679" w:rsidP="004A7198">
      <w:pPr>
        <w:spacing w:after="0" w:line="240" w:lineRule="auto"/>
        <w:jc w:val="both"/>
        <w:rPr>
          <w:rFonts w:ascii="Times New Roman" w:hAnsi="Times New Roman"/>
          <w:noProof/>
          <w:sz w:val="28"/>
          <w:szCs w:val="28"/>
        </w:rPr>
      </w:pPr>
    </w:p>
    <w:p w:rsidR="004A7198" w:rsidRDefault="004A7198" w:rsidP="004A7198">
      <w:pPr>
        <w:spacing w:after="0" w:line="240" w:lineRule="auto"/>
        <w:jc w:val="both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 xml:space="preserve">Про розгляд заяви </w:t>
      </w:r>
    </w:p>
    <w:p w:rsidR="004A7198" w:rsidRPr="001B7DD8" w:rsidRDefault="00967679" w:rsidP="004A7198">
      <w:pPr>
        <w:spacing w:after="0" w:line="240" w:lineRule="auto"/>
        <w:jc w:val="both"/>
        <w:rPr>
          <w:rFonts w:ascii="Times New Roman" w:hAnsi="Times New Roman"/>
          <w:b/>
          <w:noProof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</w:rPr>
        <w:t>Горбунова Юрія Даниловича</w:t>
      </w:r>
    </w:p>
    <w:p w:rsidR="004A7198" w:rsidRPr="00E8549D" w:rsidRDefault="004A7198" w:rsidP="004A7198">
      <w:pPr>
        <w:spacing w:after="0" w:line="240" w:lineRule="auto"/>
        <w:jc w:val="both"/>
        <w:rPr>
          <w:rFonts w:ascii="Times New Roman" w:hAnsi="Times New Roman"/>
          <w:b/>
          <w:noProof/>
          <w:sz w:val="16"/>
          <w:szCs w:val="16"/>
        </w:rPr>
      </w:pPr>
    </w:p>
    <w:p w:rsidR="004A7198" w:rsidRDefault="004A7198" w:rsidP="004A7198">
      <w:pPr>
        <w:spacing w:before="120" w:after="12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Розглянувш</w:t>
      </w:r>
      <w:r w:rsidR="00967679">
        <w:rPr>
          <w:rFonts w:ascii="Times New Roman" w:hAnsi="Times New Roman"/>
          <w:sz w:val="28"/>
          <w:szCs w:val="28"/>
        </w:rPr>
        <w:t>и заяву Горбунова Юрія Даниловича</w:t>
      </w:r>
      <w:r>
        <w:rPr>
          <w:rFonts w:ascii="Times New Roman" w:hAnsi="Times New Roman"/>
          <w:sz w:val="28"/>
          <w:szCs w:val="28"/>
        </w:rPr>
        <w:t xml:space="preserve">, надані матеріали, </w:t>
      </w:r>
      <w:r w:rsidRPr="00806079">
        <w:rPr>
          <w:rFonts w:ascii="Times New Roman" w:hAnsi="Times New Roman"/>
          <w:sz w:val="28"/>
          <w:szCs w:val="28"/>
        </w:rPr>
        <w:t xml:space="preserve"> керуючись ст</w:t>
      </w:r>
      <w:r>
        <w:rPr>
          <w:rFonts w:ascii="Times New Roman" w:hAnsi="Times New Roman"/>
          <w:sz w:val="28"/>
          <w:szCs w:val="28"/>
        </w:rPr>
        <w:t>.</w:t>
      </w:r>
      <w:r w:rsidRPr="0080607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12, 22, ч. 7 ст. 118</w:t>
      </w:r>
      <w:r w:rsidRPr="00806079">
        <w:rPr>
          <w:rFonts w:ascii="Times New Roman" w:hAnsi="Times New Roman"/>
          <w:sz w:val="28"/>
          <w:szCs w:val="28"/>
        </w:rPr>
        <w:t xml:space="preserve"> Земельного кодексу України,</w:t>
      </w:r>
      <w:r>
        <w:rPr>
          <w:rFonts w:ascii="Times New Roman" w:hAnsi="Times New Roman"/>
          <w:sz w:val="28"/>
          <w:szCs w:val="28"/>
        </w:rPr>
        <w:t xml:space="preserve"> </w:t>
      </w:r>
      <w:r w:rsidR="00967679">
        <w:rPr>
          <w:rFonts w:ascii="Times New Roman" w:hAnsi="Times New Roman"/>
          <w:sz w:val="28"/>
          <w:szCs w:val="28"/>
        </w:rPr>
        <w:t xml:space="preserve">ст. 24 Закону України «Про регулювання містобудівної діяльності», </w:t>
      </w:r>
      <w:r w:rsidRPr="00806079">
        <w:rPr>
          <w:rFonts w:ascii="Times New Roman" w:hAnsi="Times New Roman"/>
          <w:sz w:val="28"/>
          <w:szCs w:val="28"/>
        </w:rPr>
        <w:t>ст</w:t>
      </w:r>
      <w:r>
        <w:rPr>
          <w:rFonts w:ascii="Times New Roman" w:hAnsi="Times New Roman"/>
          <w:sz w:val="28"/>
          <w:szCs w:val="28"/>
        </w:rPr>
        <w:t>аттею</w:t>
      </w:r>
      <w:r w:rsidRPr="00806079">
        <w:rPr>
          <w:rFonts w:ascii="Times New Roman" w:hAnsi="Times New Roman"/>
          <w:sz w:val="28"/>
          <w:szCs w:val="28"/>
        </w:rPr>
        <w:t xml:space="preserve"> 26</w:t>
      </w:r>
      <w:r>
        <w:rPr>
          <w:rFonts w:ascii="Times New Roman" w:hAnsi="Times New Roman"/>
          <w:sz w:val="28"/>
          <w:szCs w:val="28"/>
        </w:rPr>
        <w:t xml:space="preserve"> </w:t>
      </w:r>
      <w:r w:rsidRPr="00806079">
        <w:rPr>
          <w:rFonts w:ascii="Times New Roman" w:hAnsi="Times New Roman"/>
          <w:sz w:val="28"/>
          <w:szCs w:val="28"/>
        </w:rPr>
        <w:t>Закону України “Про місцеве самоврядування в Україні”</w:t>
      </w:r>
      <w:r>
        <w:rPr>
          <w:rFonts w:ascii="Times New Roman" w:hAnsi="Times New Roman"/>
          <w:sz w:val="28"/>
          <w:szCs w:val="28"/>
        </w:rPr>
        <w:t xml:space="preserve">, </w:t>
      </w:r>
      <w:r w:rsidRPr="00806079">
        <w:rPr>
          <w:rFonts w:ascii="Times New Roman" w:hAnsi="Times New Roman"/>
          <w:sz w:val="28"/>
          <w:szCs w:val="28"/>
        </w:rPr>
        <w:t>сільська рада</w:t>
      </w:r>
    </w:p>
    <w:p w:rsidR="004A7198" w:rsidRPr="00806079" w:rsidRDefault="004A7198" w:rsidP="004A7198">
      <w:pPr>
        <w:spacing w:before="120" w:after="12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4A7198" w:rsidRPr="00267CCF" w:rsidRDefault="004A7198" w:rsidP="004A7198">
      <w:pPr>
        <w:spacing w:before="120" w:after="12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67CCF">
        <w:rPr>
          <w:rFonts w:ascii="Times New Roman" w:hAnsi="Times New Roman"/>
          <w:b/>
          <w:sz w:val="28"/>
          <w:szCs w:val="28"/>
        </w:rPr>
        <w:t>ВИРІШИЛА:</w:t>
      </w:r>
    </w:p>
    <w:p w:rsidR="004A7198" w:rsidRPr="003004AF" w:rsidRDefault="00967679" w:rsidP="004A7198">
      <w:pPr>
        <w:numPr>
          <w:ilvl w:val="0"/>
          <w:numId w:val="1"/>
        </w:numPr>
        <w:spacing w:before="120" w:after="12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Відмовити Горбунову Юрію Даниловичу</w:t>
      </w:r>
      <w:r w:rsidR="004A7198">
        <w:rPr>
          <w:rFonts w:ascii="Times New Roman" w:hAnsi="Times New Roman"/>
          <w:sz w:val="28"/>
          <w:szCs w:val="28"/>
        </w:rPr>
        <w:t xml:space="preserve"> </w:t>
      </w:r>
      <w:r w:rsidR="004A7198" w:rsidRPr="00B47EF0">
        <w:rPr>
          <w:rFonts w:ascii="Times New Roman" w:hAnsi="Times New Roman"/>
          <w:sz w:val="28"/>
          <w:szCs w:val="28"/>
        </w:rPr>
        <w:t>у наданні дозволу на розробку проекту землеустрою, щодо відведення земельн</w:t>
      </w:r>
      <w:r w:rsidR="004A7198">
        <w:rPr>
          <w:rFonts w:ascii="Times New Roman" w:hAnsi="Times New Roman"/>
          <w:sz w:val="28"/>
          <w:szCs w:val="28"/>
        </w:rPr>
        <w:t>ої</w:t>
      </w:r>
      <w:r w:rsidR="004A7198" w:rsidRPr="00B47EF0">
        <w:rPr>
          <w:rFonts w:ascii="Times New Roman" w:hAnsi="Times New Roman"/>
          <w:sz w:val="28"/>
          <w:szCs w:val="28"/>
        </w:rPr>
        <w:t xml:space="preserve"> ділян</w:t>
      </w:r>
      <w:r w:rsidR="004A7198">
        <w:rPr>
          <w:rFonts w:ascii="Times New Roman" w:hAnsi="Times New Roman"/>
          <w:sz w:val="28"/>
          <w:szCs w:val="28"/>
        </w:rPr>
        <w:t>ки у влас</w:t>
      </w:r>
      <w:r>
        <w:rPr>
          <w:rFonts w:ascii="Times New Roman" w:hAnsi="Times New Roman"/>
          <w:sz w:val="28"/>
          <w:szCs w:val="28"/>
        </w:rPr>
        <w:t>ність, орієнтовною площею 0,1200</w:t>
      </w:r>
      <w:r w:rsidR="004A7198">
        <w:rPr>
          <w:rFonts w:ascii="Times New Roman" w:hAnsi="Times New Roman"/>
          <w:sz w:val="28"/>
          <w:szCs w:val="28"/>
        </w:rPr>
        <w:t xml:space="preserve">га для </w:t>
      </w:r>
      <w:r>
        <w:rPr>
          <w:rFonts w:ascii="Times New Roman" w:hAnsi="Times New Roman"/>
          <w:sz w:val="28"/>
          <w:szCs w:val="28"/>
        </w:rPr>
        <w:t xml:space="preserve">ведення садівництва </w:t>
      </w:r>
      <w:r w:rsidR="004A7198">
        <w:rPr>
          <w:rFonts w:ascii="Times New Roman" w:hAnsi="Times New Roman"/>
          <w:sz w:val="28"/>
          <w:szCs w:val="28"/>
        </w:rPr>
        <w:t>в зв</w:t>
      </w:r>
      <w:r w:rsidR="004A7198" w:rsidRPr="00553FE6">
        <w:rPr>
          <w:rFonts w:ascii="Times New Roman" w:hAnsi="Times New Roman"/>
          <w:sz w:val="28"/>
          <w:szCs w:val="28"/>
        </w:rPr>
        <w:t>’</w:t>
      </w:r>
      <w:r w:rsidR="004A7198">
        <w:rPr>
          <w:rFonts w:ascii="Times New Roman" w:hAnsi="Times New Roman"/>
          <w:sz w:val="28"/>
          <w:szCs w:val="28"/>
        </w:rPr>
        <w:t>язку з</w:t>
      </w:r>
      <w:r>
        <w:rPr>
          <w:rFonts w:ascii="Times New Roman" w:hAnsi="Times New Roman"/>
          <w:sz w:val="28"/>
          <w:szCs w:val="28"/>
        </w:rPr>
        <w:t xml:space="preserve"> невідповідністю вимогам законів, а саме на земельну ділянку відсутній детальний план або план зонування території.</w:t>
      </w:r>
    </w:p>
    <w:p w:rsidR="004A7198" w:rsidRDefault="004A7198" w:rsidP="004A7198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color w:val="333333"/>
          <w:sz w:val="28"/>
          <w:szCs w:val="28"/>
        </w:rPr>
      </w:pPr>
      <w:r w:rsidRPr="00CE30DF">
        <w:rPr>
          <w:rFonts w:ascii="Times New Roman" w:hAnsi="Times New Roman"/>
          <w:color w:val="333333"/>
          <w:sz w:val="28"/>
          <w:szCs w:val="28"/>
        </w:rPr>
        <w:t>Контроль за виконанням цього рішення покласти на</w:t>
      </w:r>
      <w:r w:rsidRPr="00757B4A">
        <w:rPr>
          <w:rFonts w:ascii="Times New Roman" w:hAnsi="Times New Roman"/>
          <w:color w:val="333333"/>
          <w:sz w:val="28"/>
          <w:szCs w:val="28"/>
        </w:rPr>
        <w:t xml:space="preserve"> </w:t>
      </w:r>
      <w:r w:rsidRPr="006D60FD">
        <w:rPr>
          <w:rFonts w:ascii="Times New Roman" w:hAnsi="Times New Roman"/>
          <w:color w:val="333333"/>
          <w:sz w:val="28"/>
          <w:szCs w:val="28"/>
        </w:rPr>
        <w:t xml:space="preserve">постійну комісію з </w:t>
      </w:r>
      <w:r w:rsidRPr="006D60FD">
        <w:rPr>
          <w:rFonts w:ascii="Times New Roman" w:eastAsia="Times New Roman" w:hAnsi="Times New Roman"/>
          <w:color w:val="333333"/>
          <w:sz w:val="28"/>
          <w:szCs w:val="28"/>
        </w:rPr>
        <w:t>питань містобудування, будівництва, земельних відносин та охорони навколишнього середовища  сільської ради</w:t>
      </w:r>
      <w:r w:rsidRPr="00CE30DF">
        <w:rPr>
          <w:rFonts w:ascii="Times New Roman" w:hAnsi="Times New Roman"/>
          <w:color w:val="333333"/>
          <w:sz w:val="28"/>
          <w:szCs w:val="28"/>
        </w:rPr>
        <w:t>.</w:t>
      </w:r>
    </w:p>
    <w:p w:rsidR="004A7198" w:rsidRDefault="004A7198" w:rsidP="004A7198">
      <w:pPr>
        <w:spacing w:before="120" w:after="12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4A7198" w:rsidRDefault="004A7198" w:rsidP="004A7198">
      <w:pPr>
        <w:spacing w:before="120" w:after="12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4A7198" w:rsidRDefault="004A7198" w:rsidP="004A7198">
      <w:pPr>
        <w:spacing w:before="120" w:after="120" w:line="24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</w:t>
      </w:r>
      <w:r w:rsidRPr="00267CCF">
        <w:rPr>
          <w:rFonts w:ascii="Times New Roman" w:hAnsi="Times New Roman"/>
          <w:b/>
          <w:color w:val="000000"/>
          <w:sz w:val="28"/>
          <w:szCs w:val="28"/>
        </w:rPr>
        <w:t xml:space="preserve">Сільський голова </w:t>
      </w:r>
      <w:r w:rsidRPr="00267CCF">
        <w:rPr>
          <w:rFonts w:ascii="Times New Roman" w:hAnsi="Times New Roman"/>
          <w:b/>
          <w:color w:val="000000"/>
          <w:sz w:val="28"/>
          <w:szCs w:val="28"/>
        </w:rPr>
        <w:tab/>
      </w:r>
      <w:r w:rsidRPr="00267CCF">
        <w:rPr>
          <w:rFonts w:ascii="Times New Roman" w:hAnsi="Times New Roman"/>
          <w:b/>
          <w:color w:val="000000"/>
          <w:sz w:val="28"/>
          <w:szCs w:val="28"/>
        </w:rPr>
        <w:tab/>
      </w:r>
      <w:r w:rsidRPr="00267CCF">
        <w:rPr>
          <w:rFonts w:ascii="Times New Roman" w:hAnsi="Times New Roman"/>
          <w:b/>
          <w:color w:val="000000"/>
          <w:sz w:val="28"/>
          <w:szCs w:val="28"/>
        </w:rPr>
        <w:tab/>
      </w:r>
      <w:r w:rsidRPr="00267CCF">
        <w:rPr>
          <w:rFonts w:ascii="Times New Roman" w:hAnsi="Times New Roman"/>
          <w:b/>
          <w:color w:val="000000"/>
          <w:sz w:val="28"/>
          <w:szCs w:val="28"/>
        </w:rPr>
        <w:tab/>
      </w:r>
      <w:r w:rsidRPr="00267CCF">
        <w:rPr>
          <w:rFonts w:ascii="Times New Roman" w:hAnsi="Times New Roman"/>
          <w:b/>
          <w:color w:val="000000"/>
          <w:sz w:val="28"/>
          <w:szCs w:val="28"/>
        </w:rPr>
        <w:tab/>
      </w:r>
      <w:r w:rsidRPr="00267CCF">
        <w:rPr>
          <w:rFonts w:ascii="Times New Roman" w:hAnsi="Times New Roman"/>
          <w:b/>
          <w:color w:val="000000"/>
          <w:sz w:val="28"/>
          <w:szCs w:val="28"/>
        </w:rPr>
        <w:tab/>
      </w:r>
      <w:r w:rsidR="002E686E">
        <w:rPr>
          <w:rFonts w:ascii="Times New Roman" w:hAnsi="Times New Roman"/>
          <w:b/>
          <w:color w:val="000000"/>
          <w:sz w:val="28"/>
          <w:szCs w:val="28"/>
        </w:rPr>
        <w:t>Василь РОМАНЮК</w:t>
      </w:r>
      <w:bookmarkStart w:id="0" w:name="_GoBack"/>
      <w:bookmarkEnd w:id="0"/>
    </w:p>
    <w:p w:rsidR="00E97119" w:rsidRDefault="00E97119"/>
    <w:sectPr w:rsidR="00E97119" w:rsidSect="00267CCF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4C30DC"/>
    <w:multiLevelType w:val="hybridMultilevel"/>
    <w:tmpl w:val="2A704F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0981"/>
    <w:rsid w:val="002E686E"/>
    <w:rsid w:val="00450981"/>
    <w:rsid w:val="004A7198"/>
    <w:rsid w:val="00967679"/>
    <w:rsid w:val="00E971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7198"/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676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67679"/>
    <w:rPr>
      <w:rFonts w:ascii="Tahoma" w:eastAsia="Calibri" w:hAnsi="Tahoma" w:cs="Tahoma"/>
      <w:sz w:val="16"/>
      <w:szCs w:val="16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7198"/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676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67679"/>
    <w:rPr>
      <w:rFonts w:ascii="Tahoma" w:eastAsia="Calibri" w:hAnsi="Tahoma" w:cs="Tahoma"/>
      <w:sz w:val="16"/>
      <w:szCs w:val="16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140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3</cp:revision>
  <cp:lastPrinted>2021-10-28T13:40:00Z</cp:lastPrinted>
  <dcterms:created xsi:type="dcterms:W3CDTF">2021-10-28T13:29:00Z</dcterms:created>
  <dcterms:modified xsi:type="dcterms:W3CDTF">2021-10-28T13:41:00Z</dcterms:modified>
</cp:coreProperties>
</file>